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D8F6D">
      <w:pPr>
        <w:pStyle w:val="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UNIVERZITET U TUZLI</w:t>
      </w:r>
      <w:r>
        <w:rPr>
          <w:rFonts w:ascii="Times New Roman" w:hAnsi="Times New Roman" w:cs="Times New Roman"/>
          <w:sz w:val="22"/>
          <w:szCs w:val="22"/>
        </w:rPr>
        <w:br w:type="textWrapping"/>
      </w:r>
      <w:r>
        <w:rPr>
          <w:rFonts w:ascii="Times New Roman" w:hAnsi="Times New Roman" w:cs="Times New Roman"/>
          <w:sz w:val="22"/>
          <w:szCs w:val="22"/>
        </w:rPr>
        <w:t>MEDICINSKI FAKULTET</w:t>
      </w:r>
    </w:p>
    <w:p w14:paraId="71E3936F">
      <w:pPr>
        <w:pStyle w:val="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Broj: 02/7-</w:t>
      </w:r>
      <w:r>
        <w:rPr>
          <w:rFonts w:hint="default" w:ascii="Times New Roman" w:hAnsi="Times New Roman"/>
          <w:sz w:val="22"/>
          <w:szCs w:val="22"/>
          <w:lang w:val="bs-Latn-BA"/>
        </w:rPr>
        <w:t>9397</w:t>
      </w:r>
      <w:r>
        <w:rPr>
          <w:rFonts w:ascii="Times New Roman" w:hAnsi="Times New Roman"/>
          <w:sz w:val="22"/>
          <w:szCs w:val="22"/>
        </w:rPr>
        <w:t>-1-</w:t>
      </w:r>
      <w:r>
        <w:rPr>
          <w:rFonts w:hint="default" w:ascii="Times New Roman" w:hAnsi="Times New Roman"/>
          <w:sz w:val="22"/>
          <w:szCs w:val="22"/>
          <w:lang w:val="bs-Latn-BA"/>
        </w:rPr>
        <w:t>1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>.1/25</w:t>
      </w:r>
    </w:p>
    <w:p w14:paraId="3FB08357">
      <w:pPr>
        <w:pStyle w:val="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Tuzla, </w:t>
      </w:r>
      <w:r>
        <w:rPr>
          <w:rFonts w:hint="default" w:ascii="Times New Roman" w:hAnsi="Times New Roman"/>
          <w:sz w:val="22"/>
          <w:szCs w:val="22"/>
          <w:lang w:val="bs-Latn-BA"/>
        </w:rPr>
        <w:t>22</w:t>
      </w:r>
      <w:r>
        <w:rPr>
          <w:rFonts w:ascii="Times New Roman" w:hAnsi="Times New Roman"/>
          <w:sz w:val="22"/>
          <w:szCs w:val="22"/>
        </w:rPr>
        <w:t>.</w:t>
      </w:r>
      <w:r>
        <w:rPr>
          <w:rFonts w:hint="default" w:ascii="Times New Roman" w:hAnsi="Times New Roman"/>
          <w:sz w:val="22"/>
          <w:szCs w:val="22"/>
          <w:lang w:val="bs-Latn-BA"/>
        </w:rPr>
        <w:t>12</w:t>
      </w:r>
      <w:r>
        <w:rPr>
          <w:rFonts w:ascii="Times New Roman" w:hAnsi="Times New Roman"/>
          <w:sz w:val="22"/>
          <w:szCs w:val="22"/>
        </w:rPr>
        <w:t>.2025. godine</w:t>
      </w:r>
    </w:p>
    <w:p w14:paraId="2B99329E">
      <w:pPr>
        <w:pStyle w:val="6"/>
        <w:rPr>
          <w:rFonts w:ascii="Times New Roman" w:hAnsi="Times New Roman" w:cs="Times New Roman"/>
        </w:rPr>
      </w:pPr>
    </w:p>
    <w:p w14:paraId="2CE6E774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(“Sl. novine TK” broj: 21/21, 5/22, 11/22, 16/22, 5/25, 6/25 i 7/25) i člana 125. stav 1. tačka m) </w:t>
      </w:r>
      <w:r>
        <w:rPr>
          <w:rFonts w:ascii="Times New Roman" w:hAnsi="Times New Roman" w:cs="Times New Roman"/>
          <w:color w:val="000000"/>
        </w:rPr>
        <w:t xml:space="preserve">Statuta JU Univerzitet u Tuzli  </w:t>
      </w:r>
      <w:r>
        <w:rPr>
          <w:rFonts w:ascii="Times New Roman" w:hAnsi="Times New Roman" w:cs="Times New Roman"/>
        </w:rPr>
        <w:t xml:space="preserve">(Prečišćeni tekst), </w:t>
      </w:r>
      <w:r>
        <w:rPr>
          <w:rFonts w:ascii="Times New Roman" w:hAnsi="Times New Roman" w:cs="Times New Roman"/>
          <w:color w:val="000000"/>
        </w:rPr>
        <w:t xml:space="preserve">broj: 03-5695-1-2/23 od 18.10.2023. godine, broj: 03-3905-1-1/24 od 09.07.2024. godine i broj: </w:t>
      </w:r>
      <w:r>
        <w:rPr>
          <w:rFonts w:ascii="Times New Roman" w:hAnsi="Times New Roman" w:cs="Times New Roman"/>
        </w:rPr>
        <w:t xml:space="preserve">03-5111-1-1/24 od 19.09.2024. godine, Naučno-nastavno vijeće Medicinskog fakulteta Univerziteta u Tuzli, na </w:t>
      </w:r>
      <w:r>
        <w:rPr>
          <w:rFonts w:hint="default" w:ascii="Times New Roman" w:hAnsi="Times New Roman" w:cs="Times New Roman"/>
          <w:lang w:val="bs-Latn-BA"/>
        </w:rPr>
        <w:t>VI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lang w:val="bs-Latn-BA"/>
        </w:rPr>
        <w:t>š</w:t>
      </w:r>
      <w:r>
        <w:rPr>
          <w:rFonts w:hint="default" w:ascii="Times New Roman" w:hAnsi="Times New Roman" w:cs="Times New Roman"/>
          <w:lang w:val="bs-Latn-BA"/>
        </w:rPr>
        <w:t>estoj</w:t>
      </w:r>
      <w:r>
        <w:rPr>
          <w:rFonts w:ascii="Times New Roman" w:hAnsi="Times New Roman" w:cs="Times New Roman"/>
        </w:rPr>
        <w:t>) vanrednoj sjednici u ak. 2025/26. godini održanoj dana 2</w:t>
      </w:r>
      <w:r>
        <w:rPr>
          <w:rFonts w:hint="default" w:ascii="Times New Roman" w:hAnsi="Times New Roman" w:cs="Times New Roman"/>
          <w:lang w:val="bs-Latn-BA"/>
        </w:rPr>
        <w:t>2</w:t>
      </w:r>
      <w:r>
        <w:rPr>
          <w:rFonts w:ascii="Times New Roman" w:hAnsi="Times New Roman" w:cs="Times New Roman"/>
        </w:rPr>
        <w:t>.1</w:t>
      </w:r>
      <w:r>
        <w:rPr>
          <w:rFonts w:hint="default" w:ascii="Times New Roman" w:hAnsi="Times New Roman" w:cs="Times New Roman"/>
          <w:lang w:val="bs-Latn-BA"/>
        </w:rPr>
        <w:t>2</w:t>
      </w:r>
      <w:r>
        <w:rPr>
          <w:rFonts w:ascii="Times New Roman" w:hAnsi="Times New Roman" w:cs="Times New Roman"/>
        </w:rPr>
        <w:t>.2025. godine utvrdilo je</w:t>
      </w:r>
    </w:p>
    <w:p w14:paraId="735648CE">
      <w:pPr>
        <w:pStyle w:val="6"/>
        <w:rPr>
          <w:rFonts w:ascii="Times New Roman" w:hAnsi="Times New Roman" w:cs="Times New Roman"/>
        </w:rPr>
      </w:pPr>
    </w:p>
    <w:p w14:paraId="6203F04D">
      <w:pPr>
        <w:pStyle w:val="6"/>
        <w:rPr>
          <w:rFonts w:ascii="Times New Roman" w:hAnsi="Times New Roman" w:cs="Times New Roman"/>
        </w:rPr>
      </w:pPr>
    </w:p>
    <w:p w14:paraId="20FE48CF">
      <w:pPr>
        <w:pStyle w:val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 ODLUKE</w:t>
      </w:r>
    </w:p>
    <w:p w14:paraId="3F0B6EA5">
      <w:pPr>
        <w:pStyle w:val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usvajanju izmjena i dopuna Plana realizacije nastave na integrisanom prvom i drugom</w:t>
      </w:r>
    </w:p>
    <w:p w14:paraId="02131445">
      <w:pPr>
        <w:pStyle w:val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ciklusu studija Medicinskog fakulteta i prvom </w:t>
      </w:r>
      <w:r>
        <w:rPr>
          <w:rFonts w:hint="default" w:ascii="Times New Roman" w:hAnsi="Times New Roman" w:cs="Times New Roman"/>
          <w:b/>
          <w:lang w:val="bs-Latn-BA"/>
        </w:rPr>
        <w:t xml:space="preserve">i drugom </w:t>
      </w:r>
      <w:r>
        <w:rPr>
          <w:rFonts w:ascii="Times New Roman" w:hAnsi="Times New Roman" w:cs="Times New Roman"/>
          <w:b/>
        </w:rPr>
        <w:t>ciklusu studija Odsjeka zdravstvenih studija Medicinskog fakulteta u akademskoj 2025/26. godini</w:t>
      </w:r>
    </w:p>
    <w:p w14:paraId="51E70A06">
      <w:pPr>
        <w:pStyle w:val="6"/>
        <w:ind w:left="360"/>
        <w:jc w:val="center"/>
        <w:rPr>
          <w:rFonts w:ascii="Times New Roman" w:hAnsi="Times New Roman" w:cs="Times New Roman"/>
          <w:b/>
        </w:rPr>
      </w:pPr>
    </w:p>
    <w:p w14:paraId="24859060">
      <w:pPr>
        <w:pStyle w:val="6"/>
        <w:ind w:left="360"/>
        <w:jc w:val="center"/>
        <w:rPr>
          <w:rFonts w:ascii="Times New Roman" w:hAnsi="Times New Roman" w:cs="Times New Roman"/>
          <w:b/>
        </w:rPr>
      </w:pPr>
    </w:p>
    <w:p w14:paraId="43B73B07">
      <w:pPr>
        <w:pStyle w:val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15E70E0C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Utvrđuje se Prijedlog za usvajanje izmjena i dopuna Plana realizacije nastave na integrisanom prvom i drugom ciklusu studija Medicinskog fakulteta</w:t>
      </w:r>
      <w:r>
        <w:rPr>
          <w:rFonts w:hint="default" w:ascii="Times New Roman" w:hAnsi="Times New Roman" w:cs="Times New Roman"/>
          <w:lang w:val="bs-Latn-BA"/>
        </w:rPr>
        <w:t>, nastave i vježbi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na</w:t>
      </w:r>
      <w:r>
        <w:rPr>
          <w:rFonts w:ascii="Times New Roman" w:hAnsi="Times New Roman" w:cs="Times New Roman"/>
        </w:rPr>
        <w:t xml:space="preserve"> prvom ciklusu studija Odsjeka zdravstvenih studija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 xml:space="preserve"> Medicinskog fakulteta</w:t>
      </w:r>
      <w:r>
        <w:rPr>
          <w:rFonts w:hint="default" w:ascii="Times New Roman" w:hAnsi="Times New Roman" w:cs="Times New Roman"/>
          <w:lang w:val="bs-Latn-BA"/>
        </w:rPr>
        <w:t xml:space="preserve"> i nastave na drugom </w:t>
      </w:r>
      <w:r>
        <w:rPr>
          <w:rFonts w:ascii="Times New Roman" w:hAnsi="Times New Roman" w:cs="Times New Roman"/>
        </w:rPr>
        <w:t>ciklusu studija Odsjeka zdravstvenih studija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 xml:space="preserve"> Medicinskog fakultetau akademskoj 2025/26. godini.</w:t>
      </w:r>
    </w:p>
    <w:p w14:paraId="7C8FA936">
      <w:pPr>
        <w:pStyle w:val="6"/>
        <w:jc w:val="both"/>
        <w:rPr>
          <w:rFonts w:ascii="Times New Roman" w:hAnsi="Times New Roman" w:cs="Times New Roman"/>
        </w:rPr>
      </w:pPr>
    </w:p>
    <w:p w14:paraId="12F1327C">
      <w:pPr>
        <w:pStyle w:val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77022A61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Sastavni dio ovog Prijedloga odluke su izmjene i dopune Plana realizacije nastave na integrisanom prvom i drugom ciklusu studija Medicinskog fakulteta</w:t>
      </w:r>
      <w:r>
        <w:rPr>
          <w:rFonts w:hint="default" w:ascii="Times New Roman" w:hAnsi="Times New Roman" w:cs="Times New Roman"/>
          <w:lang w:val="bs-Latn-BA"/>
        </w:rPr>
        <w:t>, nastave i vježbi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na</w:t>
      </w:r>
      <w:r>
        <w:rPr>
          <w:rFonts w:ascii="Times New Roman" w:hAnsi="Times New Roman" w:cs="Times New Roman"/>
        </w:rPr>
        <w:t xml:space="preserve"> prvom ciklusu studija Odsjeka zdravstvenih studija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 xml:space="preserve"> Medicinskog fakulteta</w:t>
      </w:r>
      <w:r>
        <w:rPr>
          <w:rFonts w:hint="default" w:ascii="Times New Roman" w:hAnsi="Times New Roman" w:cs="Times New Roman"/>
          <w:lang w:val="bs-Latn-BA"/>
        </w:rPr>
        <w:t xml:space="preserve"> i nastave na drugom </w:t>
      </w:r>
      <w:r>
        <w:rPr>
          <w:rFonts w:ascii="Times New Roman" w:hAnsi="Times New Roman" w:cs="Times New Roman"/>
        </w:rPr>
        <w:t>ciklusu studija Odsjeka zdravstvenih studija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 xml:space="preserve"> Medicinskog fakultetau akademskoj 2025/26. godini, ovlaštenih predlagača, prodekana za nastavu i studentska pitanja Medicinskog fakulteta.</w:t>
      </w:r>
    </w:p>
    <w:p w14:paraId="56A50993">
      <w:pPr>
        <w:pStyle w:val="6"/>
        <w:jc w:val="both"/>
        <w:rPr>
          <w:rFonts w:ascii="Times New Roman" w:hAnsi="Times New Roman" w:cs="Times New Roman"/>
        </w:rPr>
      </w:pPr>
    </w:p>
    <w:p w14:paraId="5F10497C">
      <w:pPr>
        <w:pStyle w:val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3B4301DF">
      <w:pPr>
        <w:pStyle w:val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odluke dostavlja se Senatu Univerziteta u Tuzli na dalje postupanje.</w:t>
      </w:r>
    </w:p>
    <w:p w14:paraId="69ECC2C2">
      <w:pPr>
        <w:pStyle w:val="6"/>
        <w:jc w:val="both"/>
        <w:rPr>
          <w:rFonts w:ascii="Times New Roman" w:hAnsi="Times New Roman" w:cs="Times New Roman"/>
        </w:rPr>
      </w:pPr>
    </w:p>
    <w:p w14:paraId="112012CA">
      <w:pPr>
        <w:pStyle w:val="4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667C554C">
      <w:pPr>
        <w:pStyle w:val="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Dostaviti:</w:t>
      </w:r>
    </w:p>
    <w:p w14:paraId="41C12D5A">
      <w:pPr>
        <w:pStyle w:val="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Senat</w:t>
      </w:r>
    </w:p>
    <w:p w14:paraId="523B3135">
      <w:pPr>
        <w:pStyle w:val="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Ured za nastavu i studentska pitanja</w:t>
      </w:r>
    </w:p>
    <w:p w14:paraId="3F5900D0">
      <w:pPr>
        <w:pStyle w:val="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Evidencija NNV-a</w:t>
      </w:r>
    </w:p>
    <w:p w14:paraId="7A5150A9">
      <w:pPr>
        <w:pStyle w:val="4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6ED278C6">
      <w:pPr>
        <w:pStyle w:val="4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3D861695">
      <w:pPr>
        <w:pStyle w:val="4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6BABC0CE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PREDSJEDAVAJUĆ</w:t>
      </w:r>
      <w:r>
        <w:rPr>
          <w:rFonts w:hint="default" w:ascii="Times New Roman" w:hAnsi="Times New Roman" w:cs="Times New Roman"/>
          <w:b/>
          <w:lang w:val="bs-Latn-BA"/>
        </w:rPr>
        <w:t>I</w:t>
      </w:r>
      <w:r>
        <w:rPr>
          <w:rFonts w:ascii="Times New Roman" w:hAnsi="Times New Roman" w:cs="Times New Roman"/>
          <w:b/>
        </w:rPr>
        <w:t xml:space="preserve"> NNV-a  - DEKAN</w:t>
      </w:r>
    </w:p>
    <w:p w14:paraId="756DFF8E">
      <w:pPr>
        <w:pStyle w:val="6"/>
        <w:tabs>
          <w:tab w:val="left" w:pos="7082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</w:p>
    <w:p w14:paraId="0032DDB3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_________________________________</w:t>
      </w:r>
    </w:p>
    <w:p w14:paraId="4C7F276C">
      <w:pPr>
        <w:pStyle w:val="6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Dr.sc. </w:t>
      </w:r>
      <w:r>
        <w:rPr>
          <w:rFonts w:hint="default" w:ascii="Times New Roman" w:hAnsi="Times New Roman" w:cs="Times New Roman"/>
          <w:b/>
          <w:lang w:val="bs-Latn-BA"/>
        </w:rPr>
        <w:t>Farid Ljuca</w:t>
      </w:r>
      <w:r>
        <w:rPr>
          <w:rFonts w:ascii="Times New Roman" w:hAnsi="Times New Roman" w:cs="Times New Roman"/>
          <w:b/>
        </w:rPr>
        <w:t>, red. profesor</w:t>
      </w:r>
    </w:p>
    <w:p w14:paraId="501CB385">
      <w:pPr>
        <w:pStyle w:val="4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39AE0CC5">
      <w:pPr>
        <w:pStyle w:val="6"/>
        <w:jc w:val="both"/>
        <w:rPr>
          <w:rFonts w:ascii="Times New Roman" w:hAnsi="Times New Roman" w:cs="Times New Roman"/>
        </w:rPr>
      </w:pPr>
    </w:p>
    <w:p w14:paraId="5F004D36"/>
    <w:p w14:paraId="5F7F03EC"/>
    <w:p w14:paraId="34782CD7"/>
    <w:p w14:paraId="23A6ADAE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B5675"/>
    <w:rsid w:val="000137A7"/>
    <w:rsid w:val="000A26DC"/>
    <w:rsid w:val="00130ADF"/>
    <w:rsid w:val="00131F72"/>
    <w:rsid w:val="001806E6"/>
    <w:rsid w:val="00226989"/>
    <w:rsid w:val="002312E4"/>
    <w:rsid w:val="002509C5"/>
    <w:rsid w:val="002D3A83"/>
    <w:rsid w:val="002D43E5"/>
    <w:rsid w:val="002E081F"/>
    <w:rsid w:val="00305C04"/>
    <w:rsid w:val="00324007"/>
    <w:rsid w:val="0034224C"/>
    <w:rsid w:val="003C0DA4"/>
    <w:rsid w:val="003F05CB"/>
    <w:rsid w:val="003F0E75"/>
    <w:rsid w:val="0046782A"/>
    <w:rsid w:val="004C1943"/>
    <w:rsid w:val="004C2E8A"/>
    <w:rsid w:val="00562AC4"/>
    <w:rsid w:val="005E1E0C"/>
    <w:rsid w:val="005E411C"/>
    <w:rsid w:val="00702B62"/>
    <w:rsid w:val="007141BA"/>
    <w:rsid w:val="00781CB0"/>
    <w:rsid w:val="007B5675"/>
    <w:rsid w:val="007F61B9"/>
    <w:rsid w:val="008225FE"/>
    <w:rsid w:val="00971174"/>
    <w:rsid w:val="0099577F"/>
    <w:rsid w:val="009F1149"/>
    <w:rsid w:val="00B06A39"/>
    <w:rsid w:val="00B0784A"/>
    <w:rsid w:val="00B204FC"/>
    <w:rsid w:val="00BB28B8"/>
    <w:rsid w:val="00C07E7B"/>
    <w:rsid w:val="00CC4908"/>
    <w:rsid w:val="00D14A72"/>
    <w:rsid w:val="00D22DF0"/>
    <w:rsid w:val="00D51905"/>
    <w:rsid w:val="00D55F2C"/>
    <w:rsid w:val="00E3652F"/>
    <w:rsid w:val="00E46B21"/>
    <w:rsid w:val="00EB7B4E"/>
    <w:rsid w:val="00EC0939"/>
    <w:rsid w:val="00F24B85"/>
    <w:rsid w:val="00F458EF"/>
    <w:rsid w:val="00FA26D9"/>
    <w:rsid w:val="1D71519B"/>
    <w:rsid w:val="284A2C09"/>
    <w:rsid w:val="324E4C4E"/>
    <w:rsid w:val="37E0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5">
    <w:name w:val="No Spacing Char"/>
    <w:basedOn w:val="2"/>
    <w:link w:val="6"/>
    <w:qFormat/>
    <w:locked/>
    <w:uiPriority w:val="1"/>
    <w:rPr>
      <w:lang w:val="en-US"/>
    </w:rPr>
  </w:style>
  <w:style w:type="paragraph" w:styleId="6">
    <w:name w:val="No Spacing"/>
    <w:link w:val="5"/>
    <w:qFormat/>
    <w:uiPriority w:val="1"/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2</Pages>
  <Words>311</Words>
  <Characters>1778</Characters>
  <Lines>14</Lines>
  <Paragraphs>4</Paragraphs>
  <TotalTime>10</TotalTime>
  <ScaleCrop>false</ScaleCrop>
  <LinksUpToDate>false</LinksUpToDate>
  <CharactersWithSpaces>2085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2024-10-02T13:18:00Z</dcterms:created>
  <dc:creator>compp</dc:creator>
  <cp:lastModifiedBy>Korisnik</cp:lastModifiedBy>
  <cp:lastPrinted>2025-10-22T07:53:00Z</cp:lastPrinted>
  <dcterms:modified xsi:type="dcterms:W3CDTF">2025-12-18T10:30:23Z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2057-12.2.0.19805</vt:lpwstr>
  </property>
  <property fmtid="{D5CDD505-2E9C-101B-9397-08002B2CF9AE}" pid="3" name="ICV">
    <vt:lpwstr>DFF88D6ABB82413DB818CDDE00BAB569_12</vt:lpwstr>
  </property>
</Properties>
</file>